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67" w:rsidRPr="00293AE4" w:rsidRDefault="00B11367" w:rsidP="00B11367">
      <w:pPr>
        <w:jc w:val="center"/>
        <w:rPr>
          <w:sz w:val="28"/>
          <w:szCs w:val="20"/>
        </w:rPr>
      </w:pPr>
      <w:r w:rsidRPr="00293AE4">
        <w:rPr>
          <w:sz w:val="28"/>
          <w:szCs w:val="20"/>
        </w:rPr>
        <w:t>ИЗБИРАТЕЛЬНАЯ КОМИССИЯ МУНИЦИПАЛЬНОГО ОБРАЗОВАНИЯ «</w:t>
      </w:r>
      <w:r>
        <w:rPr>
          <w:sz w:val="28"/>
          <w:szCs w:val="20"/>
        </w:rPr>
        <w:t>НОВОКРАСИНСКИЙ</w:t>
      </w:r>
      <w:r w:rsidRPr="00293AE4">
        <w:rPr>
          <w:sz w:val="28"/>
          <w:szCs w:val="20"/>
        </w:rPr>
        <w:t xml:space="preserve"> СЕЛЬСОВЕТ» ВОЛОДАРСКОГО РАЙОНА АСТРАХАНСКОЙ ОБЛАСТИ</w:t>
      </w:r>
    </w:p>
    <w:p w:rsidR="00B11367" w:rsidRPr="00293AE4" w:rsidRDefault="00B11367" w:rsidP="00B11367">
      <w:pPr>
        <w:pBdr>
          <w:bottom w:val="double" w:sz="6" w:space="1" w:color="auto"/>
        </w:pBdr>
        <w:jc w:val="center"/>
        <w:rPr>
          <w:sz w:val="2"/>
          <w:szCs w:val="2"/>
        </w:rPr>
      </w:pPr>
    </w:p>
    <w:p w:rsidR="00B11367" w:rsidRPr="00293AE4" w:rsidRDefault="00B11367" w:rsidP="00B11367">
      <w:pPr>
        <w:jc w:val="center"/>
        <w:rPr>
          <w:sz w:val="16"/>
          <w:szCs w:val="16"/>
        </w:rPr>
      </w:pPr>
    </w:p>
    <w:p w:rsidR="00B11367" w:rsidRPr="00293AE4" w:rsidRDefault="00B11367" w:rsidP="00B11367">
      <w:pPr>
        <w:keepNext/>
        <w:jc w:val="center"/>
        <w:outlineLvl w:val="5"/>
        <w:rPr>
          <w:b/>
          <w:sz w:val="28"/>
          <w:szCs w:val="20"/>
        </w:rPr>
      </w:pPr>
      <w:r w:rsidRPr="00293AE4">
        <w:rPr>
          <w:b/>
          <w:sz w:val="28"/>
          <w:szCs w:val="20"/>
        </w:rPr>
        <w:t>ПОСТАНОВЛЕНИЕ</w:t>
      </w:r>
    </w:p>
    <w:p w:rsidR="00B11367" w:rsidRPr="00293AE4" w:rsidRDefault="00B11367" w:rsidP="00B11367">
      <w:pPr>
        <w:jc w:val="center"/>
        <w:rPr>
          <w:b/>
          <w:sz w:val="28"/>
          <w:szCs w:val="20"/>
        </w:rPr>
      </w:pP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  <w:r w:rsidRPr="00293AE4">
        <w:rPr>
          <w:b/>
          <w:sz w:val="28"/>
          <w:szCs w:val="20"/>
        </w:rPr>
        <w:tab/>
      </w:r>
    </w:p>
    <w:p w:rsidR="00B11367" w:rsidRPr="00AF022D" w:rsidRDefault="00B11367" w:rsidP="00B11367">
      <w:pPr>
        <w:jc w:val="both"/>
        <w:rPr>
          <w:sz w:val="28"/>
          <w:szCs w:val="28"/>
        </w:rPr>
      </w:pPr>
      <w:r w:rsidRPr="00293AE4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14.06.2019</w:t>
      </w:r>
      <w:r w:rsidRPr="00293AE4">
        <w:rPr>
          <w:sz w:val="28"/>
          <w:szCs w:val="28"/>
        </w:rPr>
        <w:t xml:space="preserve"> года</w:t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 w:rsidRPr="00293A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AF022D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AF022D">
        <w:rPr>
          <w:sz w:val="28"/>
          <w:szCs w:val="28"/>
        </w:rPr>
        <w:t>/</w:t>
      </w:r>
      <w:r>
        <w:rPr>
          <w:sz w:val="28"/>
          <w:szCs w:val="28"/>
        </w:rPr>
        <w:t>32</w:t>
      </w:r>
      <w:r w:rsidRPr="00AF022D">
        <w:rPr>
          <w:sz w:val="28"/>
          <w:szCs w:val="28"/>
        </w:rPr>
        <w:t>-4</w:t>
      </w:r>
    </w:p>
    <w:p w:rsidR="00B11367" w:rsidRDefault="00B11367" w:rsidP="00B11367">
      <w:pPr>
        <w:pStyle w:val="a3"/>
        <w:ind w:firstLine="0"/>
      </w:pPr>
    </w:p>
    <w:p w:rsidR="00B11367" w:rsidRPr="002E176F" w:rsidRDefault="00B11367" w:rsidP="00B11367">
      <w:pPr>
        <w:jc w:val="center"/>
        <w:rPr>
          <w:b/>
          <w:sz w:val="28"/>
          <w:szCs w:val="28"/>
        </w:rPr>
      </w:pPr>
      <w:r w:rsidRPr="002E176F">
        <w:rPr>
          <w:b/>
          <w:sz w:val="28"/>
          <w:szCs w:val="28"/>
        </w:rPr>
        <w:t xml:space="preserve">О порядке выплаты дополнительной оплаты труда членам </w:t>
      </w:r>
    </w:p>
    <w:p w:rsidR="00B11367" w:rsidRPr="002E176F" w:rsidRDefault="00B11367" w:rsidP="00B11367">
      <w:pPr>
        <w:jc w:val="center"/>
        <w:rPr>
          <w:b/>
          <w:sz w:val="28"/>
          <w:szCs w:val="28"/>
        </w:rPr>
      </w:pPr>
      <w:r w:rsidRPr="002E176F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ых</w:t>
      </w:r>
      <w:r w:rsidRPr="002E176F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й</w:t>
      </w:r>
      <w:r w:rsidRPr="002E176F">
        <w:rPr>
          <w:b/>
          <w:sz w:val="28"/>
          <w:szCs w:val="28"/>
        </w:rPr>
        <w:t xml:space="preserve"> с правом решающего голоса </w:t>
      </w:r>
      <w:r>
        <w:rPr>
          <w:b/>
          <w:sz w:val="28"/>
          <w:szCs w:val="28"/>
        </w:rPr>
        <w:t>за счет и в пределах средств местного бюджета, выделенных на подготовку и проведение выборов депутатов Совета</w:t>
      </w:r>
      <w:r w:rsidRPr="002E176F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Новокрасинский</w:t>
      </w:r>
      <w:r w:rsidRPr="002E176F">
        <w:rPr>
          <w:b/>
          <w:sz w:val="28"/>
          <w:szCs w:val="28"/>
        </w:rPr>
        <w:t xml:space="preserve"> сельсовет»</w:t>
      </w:r>
      <w:r>
        <w:rPr>
          <w:b/>
          <w:sz w:val="28"/>
          <w:szCs w:val="28"/>
        </w:rPr>
        <w:t xml:space="preserve"> шестого созыва 8 сентября 2019 года</w:t>
      </w:r>
    </w:p>
    <w:p w:rsidR="00B11367" w:rsidRPr="002E176F" w:rsidRDefault="00B11367" w:rsidP="00B11367">
      <w:pPr>
        <w:jc w:val="center"/>
        <w:rPr>
          <w:b/>
          <w:sz w:val="28"/>
          <w:szCs w:val="28"/>
        </w:rPr>
      </w:pPr>
    </w:p>
    <w:p w:rsidR="00B11367" w:rsidRPr="002E176F" w:rsidRDefault="00B11367" w:rsidP="00B11367">
      <w:pPr>
        <w:jc w:val="center"/>
        <w:rPr>
          <w:b/>
          <w:sz w:val="28"/>
          <w:szCs w:val="28"/>
        </w:rPr>
      </w:pPr>
    </w:p>
    <w:p w:rsidR="00B11367" w:rsidRPr="002E176F" w:rsidRDefault="00B11367" w:rsidP="00B11367">
      <w:pPr>
        <w:spacing w:line="360" w:lineRule="auto"/>
        <w:ind w:firstLine="709"/>
        <w:jc w:val="both"/>
        <w:rPr>
          <w:sz w:val="28"/>
          <w:szCs w:val="28"/>
        </w:rPr>
      </w:pPr>
      <w:r w:rsidRPr="002E176F">
        <w:rPr>
          <w:sz w:val="28"/>
          <w:szCs w:val="28"/>
        </w:rPr>
        <w:t>В соответствии с частью 10 статьи 24 Федерального Закона «Об основных гарантиях избирательных прав и права на участие в референдуме граждан Российской Федерации», статьей 20 Закона Астраханской области «О выборах в органы местного самоуправления в Астраханской области», избирательная комиссия муниципального образования «</w:t>
      </w:r>
      <w:r>
        <w:rPr>
          <w:sz w:val="28"/>
          <w:szCs w:val="28"/>
        </w:rPr>
        <w:t>Новокрасинский</w:t>
      </w:r>
      <w:r w:rsidRPr="002E176F">
        <w:rPr>
          <w:sz w:val="28"/>
          <w:szCs w:val="28"/>
        </w:rPr>
        <w:t xml:space="preserve"> сельсовет» </w:t>
      </w:r>
    </w:p>
    <w:p w:rsidR="00B11367" w:rsidRPr="002E176F" w:rsidRDefault="00B11367" w:rsidP="00B1136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E176F">
        <w:rPr>
          <w:b/>
          <w:sz w:val="28"/>
          <w:szCs w:val="28"/>
        </w:rPr>
        <w:t>ПОСТАНОВЛЯЕТ:</w:t>
      </w:r>
    </w:p>
    <w:p w:rsidR="00B11367" w:rsidRPr="002E176F" w:rsidRDefault="00B11367" w:rsidP="00B11367">
      <w:pPr>
        <w:spacing w:line="360" w:lineRule="auto"/>
        <w:ind w:firstLine="708"/>
        <w:jc w:val="both"/>
        <w:rPr>
          <w:sz w:val="28"/>
          <w:szCs w:val="28"/>
        </w:rPr>
      </w:pPr>
      <w:r w:rsidRPr="002E176F">
        <w:rPr>
          <w:sz w:val="28"/>
          <w:szCs w:val="28"/>
        </w:rPr>
        <w:t xml:space="preserve">Утвердить Порядок выплаты дополнительной оплаты труда членам </w:t>
      </w:r>
      <w:r w:rsidRPr="001F5D8B">
        <w:rPr>
          <w:sz w:val="28"/>
          <w:szCs w:val="28"/>
        </w:rPr>
        <w:t>избирательных комиссий с правом решающего голоса за счет и в пределах средств местного бюджета, выделенных на подготовку и проведение выборов депутатов Совета МО «</w:t>
      </w:r>
      <w:r>
        <w:rPr>
          <w:sz w:val="28"/>
          <w:szCs w:val="28"/>
        </w:rPr>
        <w:t>Новокрасин</w:t>
      </w:r>
      <w:r w:rsidRPr="001F5D8B">
        <w:rPr>
          <w:sz w:val="28"/>
          <w:szCs w:val="28"/>
        </w:rPr>
        <w:t xml:space="preserve">ский сельсовет» шестого созыва </w:t>
      </w:r>
      <w:r w:rsidRPr="002E176F">
        <w:rPr>
          <w:sz w:val="28"/>
          <w:szCs w:val="28"/>
        </w:rPr>
        <w:t>(прил</w:t>
      </w:r>
      <w:r>
        <w:rPr>
          <w:sz w:val="28"/>
          <w:szCs w:val="28"/>
        </w:rPr>
        <w:t>ожение №1</w:t>
      </w:r>
      <w:r w:rsidRPr="002E176F">
        <w:rPr>
          <w:sz w:val="28"/>
          <w:szCs w:val="28"/>
        </w:rPr>
        <w:t>).</w:t>
      </w:r>
    </w:p>
    <w:p w:rsidR="00B11367" w:rsidRDefault="00B11367" w:rsidP="00B11367">
      <w:pPr>
        <w:pStyle w:val="a3"/>
        <w:ind w:firstLine="0"/>
      </w:pPr>
    </w:p>
    <w:p w:rsidR="00B11367" w:rsidRPr="00833AB6" w:rsidRDefault="00B11367" w:rsidP="00B11367">
      <w:pPr>
        <w:keepNext/>
        <w:ind w:firstLine="720"/>
        <w:jc w:val="both"/>
        <w:outlineLvl w:val="2"/>
        <w:rPr>
          <w:sz w:val="28"/>
          <w:szCs w:val="28"/>
        </w:rPr>
      </w:pPr>
      <w:r w:rsidRPr="00833AB6">
        <w:rPr>
          <w:sz w:val="28"/>
          <w:szCs w:val="28"/>
        </w:rPr>
        <w:t>Председатель комиссии</w:t>
      </w:r>
      <w:r w:rsidRPr="00833AB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Е.Н. Раткина</w:t>
      </w:r>
    </w:p>
    <w:p w:rsidR="00B11367" w:rsidRPr="00833AB6" w:rsidRDefault="00B11367" w:rsidP="00B11367">
      <w:pPr>
        <w:ind w:firstLine="720"/>
        <w:jc w:val="both"/>
        <w:rPr>
          <w:sz w:val="28"/>
          <w:szCs w:val="28"/>
        </w:rPr>
      </w:pPr>
    </w:p>
    <w:p w:rsidR="00B11367" w:rsidRDefault="00B11367" w:rsidP="00B11367">
      <w:pPr>
        <w:pStyle w:val="a3"/>
        <w:ind w:firstLine="708"/>
      </w:pPr>
      <w:r w:rsidRPr="00833AB6">
        <w:rPr>
          <w:sz w:val="28"/>
          <w:szCs w:val="28"/>
        </w:rPr>
        <w:t>Секретарь комиссии</w:t>
      </w:r>
      <w:r w:rsidRPr="00833AB6">
        <w:rPr>
          <w:sz w:val="28"/>
          <w:szCs w:val="28"/>
        </w:rPr>
        <w:tab/>
      </w:r>
      <w:r w:rsidRPr="00833AB6">
        <w:rPr>
          <w:sz w:val="28"/>
          <w:szCs w:val="28"/>
        </w:rPr>
        <w:tab/>
      </w:r>
      <w:r w:rsidRPr="00833AB6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Э.Д. </w:t>
      </w:r>
      <w:proofErr w:type="spellStart"/>
      <w:r>
        <w:rPr>
          <w:sz w:val="28"/>
          <w:szCs w:val="28"/>
        </w:rPr>
        <w:t>Утекешова</w:t>
      </w:r>
      <w:proofErr w:type="spellEnd"/>
    </w:p>
    <w:p w:rsidR="00B11367" w:rsidRDefault="00B11367" w:rsidP="00B11367">
      <w:pPr>
        <w:pStyle w:val="a3"/>
        <w:ind w:firstLine="0"/>
      </w:pPr>
    </w:p>
    <w:p w:rsidR="00B11367" w:rsidRDefault="00B11367" w:rsidP="00B11367">
      <w:pPr>
        <w:pStyle w:val="a3"/>
        <w:ind w:firstLine="0"/>
      </w:pPr>
    </w:p>
    <w:p w:rsidR="008271CD" w:rsidRPr="00B11367" w:rsidRDefault="008271CD">
      <w:pPr>
        <w:rPr>
          <w:lang w:val="x-none"/>
        </w:rPr>
      </w:pPr>
      <w:bookmarkStart w:id="0" w:name="_GoBack"/>
      <w:bookmarkEnd w:id="0"/>
    </w:p>
    <w:sectPr w:rsidR="008271CD" w:rsidRPr="00B1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21"/>
    <w:rsid w:val="008271CD"/>
    <w:rsid w:val="00B11367"/>
    <w:rsid w:val="00E8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6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367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113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6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367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113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2019-06-18T21:05:00Z</dcterms:created>
  <dcterms:modified xsi:type="dcterms:W3CDTF">2019-06-18T21:05:00Z</dcterms:modified>
</cp:coreProperties>
</file>